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color w:val="EEECE1" w:themeColor="background2"/>
          <w:spacing w:val="0"/>
          <w:kern w:val="0"/>
          <w:sz w:val="96"/>
          <w:szCs w:val="56"/>
          <w:lang w:val="en-AU" w:eastAsia="en-US"/>
        </w:rPr>
        <w:id w:val="375892235"/>
        <w:docPartObj>
          <w:docPartGallery w:val="Cover Pages"/>
          <w:docPartUnique/>
        </w:docPartObj>
      </w:sdtPr>
      <w:sdtEndPr>
        <w:rPr>
          <w:color w:val="auto"/>
          <w:sz w:val="22"/>
          <w:szCs w:val="22"/>
        </w:rPr>
      </w:sdtEndPr>
      <w:sdtContent>
        <w:tbl>
          <w:tblPr>
            <w:tblpPr w:leftFromText="187" w:rightFromText="187" w:bottomFromText="720" w:horzAnchor="margin" w:tblpYSpec="bottom"/>
            <w:tblW w:w="5000" w:type="pct"/>
            <w:tblLook w:val="04A0" w:firstRow="1" w:lastRow="0" w:firstColumn="1" w:lastColumn="0" w:noHBand="0" w:noVBand="1"/>
          </w:tblPr>
          <w:tblGrid>
            <w:gridCol w:w="9242"/>
          </w:tblGrid>
          <w:tr w:rsidR="00800F8D">
            <w:tc>
              <w:tcPr>
                <w:tcW w:w="9266" w:type="dxa"/>
              </w:tcPr>
              <w:p w:rsidR="00800F8D" w:rsidRDefault="00902DFA" w:rsidP="00800F8D">
                <w:pPr>
                  <w:pStyle w:val="Title"/>
                  <w:rPr>
                    <w:color w:val="EEECE1" w:themeColor="background2"/>
                    <w:sz w:val="96"/>
                    <w:szCs w:val="56"/>
                  </w:rPr>
                </w:pPr>
                <w:sdt>
                  <w:sdtPr>
                    <w:rPr>
                      <w:color w:val="EEECE1" w:themeColor="background2"/>
                      <w:sz w:val="96"/>
                      <w:szCs w:val="56"/>
                    </w:rPr>
                    <w:alias w:val="Title"/>
                    <w:id w:val="1274589637"/>
                    <w:placeholder>
                      <w:docPart w:val="E30E3D459A6147E1B7B255E868611E5B"/>
                    </w:placeholder>
                    <w:dataBinding w:prefixMappings="xmlns:ns0='http://schemas.openxmlformats.org/package/2006/metadata/core-properties' xmlns:ns1='http://purl.org/dc/elements/1.1/'" w:xpath="/ns0:coreProperties[1]/ns1:title[1]" w:storeItemID="{6C3C8BC8-F283-45AE-878A-BAB7291924A1}"/>
                    <w:text/>
                  </w:sdtPr>
                  <w:sdtEndPr/>
                  <w:sdtContent>
                    <w:r w:rsidR="00800F8D">
                      <w:rPr>
                        <w:color w:val="EEECE1" w:themeColor="background2"/>
                        <w:sz w:val="96"/>
                        <w:szCs w:val="56"/>
                      </w:rPr>
                      <w:t>DOCUFLIX’17</w:t>
                    </w:r>
                  </w:sdtContent>
                </w:sdt>
              </w:p>
            </w:tc>
          </w:tr>
          <w:tr w:rsidR="00800F8D">
            <w:tc>
              <w:tcPr>
                <w:tcW w:w="0" w:type="auto"/>
                <w:vAlign w:val="bottom"/>
              </w:tcPr>
              <w:p w:rsidR="00800F8D" w:rsidRPr="00C02644" w:rsidRDefault="00902DFA" w:rsidP="00800F8D">
                <w:pPr>
                  <w:pStyle w:val="Subtitle"/>
                </w:pPr>
                <w:sdt>
                  <w:sdtPr>
                    <w:rPr>
                      <w:b/>
                      <w:color w:val="000000" w:themeColor="text1"/>
                      <w:lang w:eastAsia="en-AU"/>
                    </w:rPr>
                    <w:alias w:val="Subtitle"/>
                    <w:id w:val="1194108113"/>
                    <w:placeholder>
                      <w:docPart w:val="E6C0E43D347848A78CE92B7C7889AE5F"/>
                    </w:placeholder>
                    <w:dataBinding w:prefixMappings="xmlns:ns0='http://schemas.openxmlformats.org/package/2006/metadata/core-properties' xmlns:ns1='http://purl.org/dc/elements/1.1/'" w:xpath="/ns0:coreProperties[1]/ns1:subject[1]" w:storeItemID="{6C3C8BC8-F283-45AE-878A-BAB7291924A1}"/>
                    <w:text/>
                  </w:sdtPr>
                  <w:sdtEndPr/>
                  <w:sdtContent>
                    <w:r w:rsidR="00D1064E" w:rsidRPr="00C02644">
                      <w:rPr>
                        <w:b/>
                        <w:color w:val="000000" w:themeColor="text1"/>
                        <w:lang w:eastAsia="en-AU"/>
                      </w:rPr>
                      <w:t xml:space="preserve">Organized by the Bahria Society for Professional Communication (BSPC) at Bahria University Karachi Campus.                                                                               </w:t>
                    </w:r>
                  </w:sdtContent>
                </w:sdt>
              </w:p>
            </w:tc>
          </w:tr>
          <w:tr w:rsidR="00800F8D">
            <w:trPr>
              <w:trHeight w:val="1152"/>
            </w:trPr>
            <w:tc>
              <w:tcPr>
                <w:tcW w:w="0" w:type="auto"/>
                <w:vAlign w:val="bottom"/>
              </w:tcPr>
              <w:p w:rsidR="00800F8D" w:rsidRDefault="00800F8D" w:rsidP="00F53C0F">
                <w:pPr>
                  <w:rPr>
                    <w:color w:val="FFFFFF" w:themeColor="background1"/>
                  </w:rPr>
                </w:pPr>
                <w:r>
                  <w:rPr>
                    <w:color w:val="FFFFFF" w:themeColor="background1"/>
                  </w:rPr>
                  <w:t xml:space="preserve"> </w:t>
                </w:r>
              </w:p>
            </w:tc>
          </w:tr>
          <w:tr w:rsidR="00800F8D">
            <w:trPr>
              <w:trHeight w:val="432"/>
            </w:trPr>
            <w:tc>
              <w:tcPr>
                <w:tcW w:w="0" w:type="auto"/>
                <w:vAlign w:val="bottom"/>
              </w:tcPr>
              <w:p w:rsidR="00800F8D" w:rsidRDefault="00800F8D">
                <w:pPr>
                  <w:rPr>
                    <w:color w:val="1F497D" w:themeColor="text2"/>
                  </w:rPr>
                </w:pPr>
              </w:p>
            </w:tc>
          </w:tr>
        </w:tbl>
        <w:p w:rsidR="00C02644" w:rsidRDefault="00800F8D" w:rsidP="008A3742">
          <w:r>
            <w:rPr>
              <w:noProof/>
              <w:lang w:val="en-US"/>
            </w:rPr>
            <mc:AlternateContent>
              <mc:Choice Requires="wps">
                <w:drawing>
                  <wp:anchor distT="0" distB="0" distL="114300" distR="114300" simplePos="0" relativeHeight="251662336" behindDoc="1" locked="0" layoutInCell="1" allowOverlap="1" wp14:anchorId="6B008EFB" wp14:editId="0F7A34D0">
                    <wp:simplePos x="0" y="0"/>
                    <wp:positionH relativeFrom="margin">
                      <wp:align>left</wp:align>
                    </wp:positionH>
                    <mc:AlternateContent>
                      <mc:Choice Requires="wp14">
                        <wp:positionV relativeFrom="margin">
                          <wp14:pctPosVOffset>5000</wp14:pctPosVOffset>
                        </wp:positionV>
                      </mc:Choice>
                      <mc:Fallback>
                        <wp:positionV relativeFrom="page">
                          <wp:posOffset>1356995</wp:posOffset>
                        </wp:positionV>
                      </mc:Fallback>
                    </mc:AlternateContent>
                    <wp:extent cx="5543550" cy="3057525"/>
                    <wp:effectExtent l="0" t="0" r="0" b="9525"/>
                    <wp:wrapNone/>
                    <wp:docPr id="244" name="Text Box 244"/>
                    <wp:cNvGraphicFramePr/>
                    <a:graphic xmlns:a="http://schemas.openxmlformats.org/drawingml/2006/main">
                      <a:graphicData uri="http://schemas.microsoft.com/office/word/2010/wordprocessingShape">
                        <wps:wsp>
                          <wps:cNvSpPr txBox="1"/>
                          <wps:spPr>
                            <a:xfrm>
                              <a:off x="0" y="0"/>
                              <a:ext cx="5543550" cy="3057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0F8D" w:rsidRDefault="00D1064E">
                                <w:r>
                                  <w:rPr>
                                    <w:noProof/>
                                    <w:lang w:val="en-US"/>
                                  </w:rPr>
                                  <w:drawing>
                                    <wp:inline distT="0" distB="0" distL="0" distR="0" wp14:anchorId="432BA721" wp14:editId="7CB787FC">
                                      <wp:extent cx="5543550" cy="3077825"/>
                                      <wp:effectExtent l="0" t="0" r="0" b="8890"/>
                                      <wp:docPr id="8" name="Picture 8" descr="C:\Users\ME\Desktop\DOCUFL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Desktop\DOCUFLI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1378" cy="3115484"/>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4" o:spid="_x0000_s1026" type="#_x0000_t202" style="position:absolute;margin-left:0;margin-top:0;width:436.5pt;height:240.75pt;z-index:-251654144;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" filled="f" stroked="f" strokeweight=".5pt">
                    <v:textbox inset="0,0,0,0">
                      <w:txbxContent>
                        <w:p w:rsidR="00800F8D" w:rsidRDefault="00D1064E">
                          <w:r>
                            <w:rPr>
                              <w:noProof/>
                              <w:lang w:eastAsia="en-AU"/>
                            </w:rPr>
                            <w:drawing>
                              <wp:inline distT="0" distB="0" distL="0" distR="0" wp14:anchorId="6EE492E4" wp14:editId="51E4328F">
                                <wp:extent cx="5543550" cy="3077825"/>
                                <wp:effectExtent l="0" t="0" r="0" b="8890"/>
                                <wp:docPr id="8" name="Picture 8" descr="C:\Users\ME\Desktop\DOCUFL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Desktop\DOCUFLI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1378" cy="3115484"/>
                                        </a:xfrm>
                                        <a:prstGeom prst="rect">
                                          <a:avLst/>
                                        </a:prstGeom>
                                        <a:noFill/>
                                        <a:ln>
                                          <a:noFill/>
                                        </a:ln>
                                      </pic:spPr>
                                    </pic:pic>
                                  </a:graphicData>
                                </a:graphic>
                              </wp:inline>
                            </w:drawing>
                          </w:r>
                        </w:p>
                      </w:txbxContent>
                    </v:textbox>
                    <w10:wrap anchorx="margin" anchory="margin"/>
                  </v:shape>
                </w:pict>
              </mc:Fallback>
            </mc:AlternateContent>
          </w:r>
          <w:r>
            <w:rPr>
              <w:noProof/>
              <w:lang w:val="en-US"/>
            </w:rPr>
            <mc:AlternateContent>
              <mc:Choice Requires="wps">
                <w:drawing>
                  <wp:anchor distT="0" distB="0" distL="114300" distR="114300" simplePos="0" relativeHeight="251659264" behindDoc="1" locked="0" layoutInCell="1" allowOverlap="1" wp14:anchorId="5E48CC2E" wp14:editId="29CDD887">
                    <wp:simplePos x="0" y="0"/>
                    <wp:positionH relativeFrom="page">
                      <wp:align>center</wp:align>
                    </wp:positionH>
                    <wp:positionV relativeFrom="page">
                      <wp:align>center</wp:align>
                    </wp:positionV>
                    <wp:extent cx="7772400" cy="10058400"/>
                    <wp:effectExtent l="0" t="0" r="2540" b="0"/>
                    <wp:wrapNone/>
                    <wp:docPr id="245" name="Rectangle 245"/>
                    <wp:cNvGraphicFramePr/>
                    <a:graphic xmlns:a="http://schemas.openxmlformats.org/drawingml/2006/main">
                      <a:graphicData uri="http://schemas.microsoft.com/office/word/2010/wordprocessingShape">
                        <wps:wsp>
                          <wps:cNvSpPr/>
                          <wps:spPr>
                            <a:xfrm>
                              <a:off x="0" y="0"/>
                              <a:ext cx="7772400"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751CCD" w:rsidRDefault="00751CCD" w:rsidP="00751CCD">
                                <w:pPr>
                                  <w:jc w:val="cente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Rectangle 245" o:spid="_x0000_s1027"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" fillcolor="#8db3e2 [1298]" stroked="f" strokeweight="2pt">
                    <v:fill color2="#060e18 [642]" rotate="t" focusposition=".5,-52429f" focussize="" colors="0 #bec9e5;26214f #b4c1e1;1 #001a5e" focus="100%" type="gradientRadial"/>
                    <v:textbox>
                      <w:txbxContent>
                        <w:p w:rsidR="00751CCD" w:rsidRDefault="00751CCD" w:rsidP="00751CCD">
                          <w:pPr>
                            <w:jc w:val="center"/>
                          </w:pPr>
                          <w:bookmarkStart w:id="1" w:name="_GoBack"/>
                          <w:bookmarkEnd w:id="1"/>
                        </w:p>
                      </w:txbxContent>
                    </v:textbox>
                    <w10:wrap anchorx="page" anchory="page"/>
                  </v:rect>
                </w:pict>
              </mc:Fallback>
            </mc:AlternateContent>
          </w:r>
          <w:r>
            <w:rPr>
              <w:noProof/>
              <w:lang w:val="en-US"/>
            </w:rPr>
            <mc:AlternateContent>
              <mc:Choice Requires="wps">
                <w:drawing>
                  <wp:anchor distT="0" distB="0" distL="114300" distR="114300" simplePos="0" relativeHeight="251660288" behindDoc="0" locked="0" layoutInCell="1" allowOverlap="1" wp14:anchorId="58F88863" wp14:editId="51951388">
                    <wp:simplePos x="0" y="0"/>
                    <mc:AlternateContent>
                      <mc:Choice Requires="wp14">
                        <wp:positionH relativeFrom="rightMargin">
                          <wp14:pctPosHOffset>15000</wp14:pctPosHOffset>
                        </wp:positionH>
                      </mc:Choice>
                      <mc:Fallback>
                        <wp:positionH relativeFrom="page">
                          <wp:posOffset>6783070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105410" cy="840740"/>
                    <wp:effectExtent l="0" t="0" r="0" b="0"/>
                    <wp:wrapNone/>
                    <wp:docPr id="246" name="Rectangle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margin">
                      <wp14:pctHeight>0</wp14:pctHeight>
                    </wp14:sizeRelV>
                  </wp:anchor>
                </w:drawing>
              </mc:Choice>
              <mc:Fallback>
                <w:pict>
                  <v:rect id="Rectangle 6" o:spid="_x0000_s1026" style="position:absolute;margin-left:0;margin-top:0;width:8.3pt;height:66.2pt;z-index:251660288;visibility:visible;mso-wrap-style:square;mso-width-percent:115;mso-height-percent:0;mso-left-percent:150;mso-top-percent:70;mso-wrap-distance-left:9pt;mso-wrap-distance-top:0;mso-wrap-distance-right:9pt;mso-wrap-distance-bottom:0;mso-position-horizontal-relative:right-margin-area;mso-position-vertical-relative:page;mso-width-percent:115;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" fillcolor="#eeece1 [3214]" stroked="f" strokeweight="2pt">
                    <w10:wrap anchorx="margin" anchory="page"/>
                  </v:rect>
                </w:pict>
              </mc:Fallback>
            </mc:AlternateContent>
          </w:r>
          <w:r>
            <w:rPr>
              <w:noProof/>
              <w:lang w:val="en-US"/>
            </w:rPr>
            <mc:AlternateContent>
              <mc:Choice Requires="wps">
                <w:drawing>
                  <wp:anchor distT="0" distB="0" distL="114300" distR="114300" simplePos="0" relativeHeight="251661312" behindDoc="0" locked="0" layoutInCell="1" allowOverlap="1" wp14:anchorId="5F1B32E1" wp14:editId="317BBFD9">
                    <wp:simplePos x="0" y="0"/>
                    <mc:AlternateContent>
                      <mc:Choice Requires="wp14">
                        <wp:positionH relativeFrom="rightMargin">
                          <wp14:pctPosHOffset>31000</wp14:pctPosHOffset>
                        </wp:positionH>
                      </mc:Choice>
                      <mc:Fallback>
                        <wp:positionH relativeFrom="page">
                          <wp:posOffset>6929120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731520" cy="840740"/>
                    <wp:effectExtent l="0" t="0" r="0" b="0"/>
                    <wp:wrapNone/>
                    <wp:docPr id="247" name="Rectangle 7"/>
                    <wp:cNvGraphicFramePr/>
                    <a:graphic xmlns:a="http://schemas.openxmlformats.org/drawingml/2006/main">
                      <a:graphicData uri="http://schemas.microsoft.com/office/word/2010/wordprocessingShape">
                        <wps:wsp>
                          <wps:cNvSpPr/>
                          <wps:spPr>
                            <a:xfrm>
                              <a:off x="0" y="0"/>
                              <a:ext cx="73152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80000</wp14:pctWidth>
                    </wp14:sizeRelH>
                    <wp14:sizeRelV relativeFrom="margin">
                      <wp14:pctHeight>0</wp14:pctHeight>
                    </wp14:sizeRelV>
                  </wp:anchor>
                </w:drawing>
              </mc:Choice>
              <mc:Fallback>
                <w:pict>
                  <v:rect id="Rectangle 7" o:spid="_x0000_s1026" style="position:absolute;margin-left:0;margin-top:0;width:57.6pt;height:66.2pt;z-index:251661312;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" fillcolor="#eeece1 [3214]" stroked="f" strokeweight="2pt">
                    <w10:wrap anchorx="margin" anchory="page"/>
                  </v:rect>
                </w:pict>
              </mc:Fallback>
            </mc:AlternateContent>
          </w:r>
          <w:r>
            <w:br w:type="page"/>
          </w:r>
          <w:r w:rsidR="00D30478">
            <w:lastRenderedPageBreak/>
            <w:t xml:space="preserve">                                                                                                     </w:t>
          </w:r>
          <w:r w:rsidR="008A3742">
            <w:t xml:space="preserve">                           </w:t>
          </w:r>
          <w:r w:rsidR="00D30478">
            <w:t>6</w:t>
          </w:r>
          <w:r w:rsidR="00D30478" w:rsidRPr="00D30478">
            <w:rPr>
              <w:vertAlign w:val="superscript"/>
            </w:rPr>
            <w:t>th</w:t>
          </w:r>
          <w:r w:rsidR="00D30478">
            <w:t xml:space="preserve"> December 2017</w:t>
          </w:r>
          <w:r w:rsidR="00D30478" w:rsidRPr="00D30478">
            <w:t xml:space="preserve">    </w:t>
          </w:r>
          <w:r w:rsidR="00D30478">
            <w:t xml:space="preserve">                            </w:t>
          </w:r>
          <w:r w:rsidR="00C02644">
            <w:t xml:space="preserve">   </w:t>
          </w:r>
        </w:p>
      </w:sdtContent>
    </w:sdt>
    <w:p w:rsidR="005A44A5" w:rsidRPr="00C02644" w:rsidRDefault="005A44A5" w:rsidP="00CB6FF8">
      <w:pPr>
        <w:tabs>
          <w:tab w:val="left" w:pos="6930"/>
          <w:tab w:val="left" w:pos="7290"/>
          <w:tab w:val="left" w:pos="7380"/>
          <w:tab w:val="left" w:pos="9090"/>
        </w:tabs>
        <w:jc w:val="both"/>
        <w:rPr>
          <w:b/>
        </w:rPr>
      </w:pPr>
      <w:r w:rsidRPr="00D30478">
        <w:t>Keeping up with the tradition of successfully organising unique and innovative events in the university, this year too BSPC came up with the idea of staging a one of its kind event that would give the opportunity to students to explore and utilise their potentials in a new way.</w:t>
      </w:r>
      <w:r w:rsidR="00D30478">
        <w:t xml:space="preserve"> This year the society introduced a first of its kind event in the university titled </w:t>
      </w:r>
      <w:r w:rsidR="00D30478" w:rsidRPr="000058DC">
        <w:rPr>
          <w:b/>
          <w:i/>
        </w:rPr>
        <w:t>DOCUFLIX</w:t>
      </w:r>
      <w:r w:rsidR="00D30478">
        <w:t xml:space="preserve">. The event featured documentaries made by students on topics such as </w:t>
      </w:r>
      <w:r w:rsidR="00C02644" w:rsidRPr="00D30478">
        <w:rPr>
          <w:b/>
          <w:i/>
        </w:rPr>
        <w:t>phobia, obsession, culture</w:t>
      </w:r>
      <w:r w:rsidR="00D30478">
        <w:t xml:space="preserve"> </w:t>
      </w:r>
      <w:r w:rsidR="00D30478" w:rsidRPr="00C02644">
        <w:rPr>
          <w:b/>
          <w:i/>
        </w:rPr>
        <w:t>and personalities</w:t>
      </w:r>
      <w:r w:rsidR="00C02644">
        <w:rPr>
          <w:b/>
          <w:i/>
        </w:rPr>
        <w:t>.</w:t>
      </w:r>
    </w:p>
    <w:p w:rsidR="00F83088" w:rsidRPr="00E83750" w:rsidRDefault="00CB6FF8" w:rsidP="00E83750">
      <w:pPr>
        <w:jc w:val="both"/>
        <w:rPr>
          <w:noProof/>
          <w:sz w:val="28"/>
          <w:szCs w:val="28"/>
          <w:lang w:eastAsia="en-AU"/>
        </w:rPr>
      </w:pPr>
      <w:r>
        <w:rPr>
          <w:noProof/>
          <w:sz w:val="28"/>
          <w:szCs w:val="28"/>
          <w:lang w:eastAsia="en-AU"/>
        </w:rPr>
        <w:t xml:space="preserve">          </w:t>
      </w:r>
      <w:r w:rsidR="00C02644">
        <w:rPr>
          <w:b/>
          <w:i/>
          <w:noProof/>
          <w:sz w:val="28"/>
          <w:szCs w:val="28"/>
          <w:lang w:val="en-US"/>
        </w:rPr>
        <w:drawing>
          <wp:inline distT="0" distB="0" distL="0" distR="0" wp14:anchorId="76772F54" wp14:editId="555FA359">
            <wp:extent cx="2279378" cy="1265529"/>
            <wp:effectExtent l="0" t="0" r="6985" b="0"/>
            <wp:docPr id="9" name="Picture 9" descr="C:\Users\ME\Desktop\DOCUFL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E\Desktop\DOCUFLIX.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8426" cy="1270553"/>
                    </a:xfrm>
                    <a:prstGeom prst="rect">
                      <a:avLst/>
                    </a:prstGeom>
                    <a:noFill/>
                    <a:ln>
                      <a:noFill/>
                    </a:ln>
                  </pic:spPr>
                </pic:pic>
              </a:graphicData>
            </a:graphic>
          </wp:inline>
        </w:drawing>
      </w:r>
      <w:r w:rsidR="00C02644">
        <w:rPr>
          <w:noProof/>
          <w:sz w:val="28"/>
          <w:szCs w:val="28"/>
          <w:lang w:val="en-US"/>
        </w:rPr>
        <w:drawing>
          <wp:inline distT="0" distB="0" distL="0" distR="0" wp14:anchorId="510A7482" wp14:editId="19247DA4">
            <wp:extent cx="2589581" cy="1279191"/>
            <wp:effectExtent l="0" t="0" r="1270" b="0"/>
            <wp:docPr id="11" name="Picture 11" descr="C:\Users\ME\Desktop\DOCUFLIX TRO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E\Desktop\DOCUFLIX TROPH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3329" cy="1290922"/>
                    </a:xfrm>
                    <a:prstGeom prst="rect">
                      <a:avLst/>
                    </a:prstGeom>
                    <a:noFill/>
                    <a:ln>
                      <a:noFill/>
                    </a:ln>
                  </pic:spPr>
                </pic:pic>
              </a:graphicData>
            </a:graphic>
          </wp:inline>
        </w:drawing>
      </w:r>
    </w:p>
    <w:p w:rsidR="005A44A5" w:rsidRDefault="000058DC" w:rsidP="00CB6FF8">
      <w:pPr>
        <w:jc w:val="both"/>
      </w:pPr>
      <w:r>
        <w:t xml:space="preserve">The event took place on the </w:t>
      </w:r>
      <w:r w:rsidRPr="000058DC">
        <w:rPr>
          <w:b/>
          <w:i/>
        </w:rPr>
        <w:t>6</w:t>
      </w:r>
      <w:r w:rsidRPr="000058DC">
        <w:rPr>
          <w:b/>
          <w:i/>
          <w:vertAlign w:val="superscript"/>
        </w:rPr>
        <w:t>th</w:t>
      </w:r>
      <w:r w:rsidRPr="000058DC">
        <w:rPr>
          <w:b/>
          <w:i/>
        </w:rPr>
        <w:t xml:space="preserve"> of Dec at Al Beruni Auditorium</w:t>
      </w:r>
      <w:r>
        <w:t xml:space="preserve"> in </w:t>
      </w:r>
      <w:r w:rsidRPr="000058DC">
        <w:rPr>
          <w:b/>
          <w:i/>
        </w:rPr>
        <w:t>the Bahria University Campus.</w:t>
      </w:r>
      <w:r>
        <w:t xml:space="preserve"> The participants at the event were students of Management Sciences Department from the second an</w:t>
      </w:r>
      <w:r w:rsidR="00153DD9">
        <w:t>d third semesters respectively.</w:t>
      </w:r>
      <w:r w:rsidR="004B3E88">
        <w:t xml:space="preserve"> </w:t>
      </w:r>
    </w:p>
    <w:p w:rsidR="004C5904" w:rsidRDefault="004B3E88" w:rsidP="00CB6FF8">
      <w:pPr>
        <w:jc w:val="both"/>
        <w:rPr>
          <w:b/>
          <w:i/>
        </w:rPr>
      </w:pPr>
      <w:r>
        <w:t xml:space="preserve">The event featured renowned names from Pakistan’s television industry as judges that included </w:t>
      </w:r>
      <w:r w:rsidRPr="004B3E88">
        <w:rPr>
          <w:b/>
          <w:i/>
        </w:rPr>
        <w:t>Mr. Usman Mazhar and Miss Kaif Ghazanavi</w:t>
      </w:r>
      <w:r>
        <w:rPr>
          <w:b/>
          <w:i/>
        </w:rPr>
        <w:t xml:space="preserve">. </w:t>
      </w:r>
      <w:r>
        <w:t xml:space="preserve">The main highlight of the event was the guest speaker session by YouTube sensation and a popular cinematographer and footballer </w:t>
      </w:r>
      <w:r w:rsidR="004C5904">
        <w:rPr>
          <w:b/>
          <w:i/>
        </w:rPr>
        <w:t>Irfan</w:t>
      </w:r>
      <w:r w:rsidR="00F83088">
        <w:rPr>
          <w:b/>
          <w:i/>
        </w:rPr>
        <w:t xml:space="preserve"> JUNEJO.</w:t>
      </w:r>
    </w:p>
    <w:p w:rsidR="004B3E88" w:rsidRPr="00E83750" w:rsidRDefault="004C5904" w:rsidP="00E83750">
      <w:pPr>
        <w:jc w:val="both"/>
      </w:pPr>
      <w:r>
        <w:t xml:space="preserve"> </w:t>
      </w:r>
      <w:r w:rsidR="00F83088">
        <w:t xml:space="preserve">                          </w:t>
      </w:r>
      <w:r>
        <w:t xml:space="preserve"> </w:t>
      </w:r>
      <w:r w:rsidR="00F83088">
        <w:rPr>
          <w:noProof/>
          <w:lang w:val="en-US"/>
        </w:rPr>
        <w:drawing>
          <wp:inline distT="0" distB="0" distL="0" distR="0" wp14:anchorId="13BECC66" wp14:editId="19B418C2">
            <wp:extent cx="2340864" cy="1517852"/>
            <wp:effectExtent l="0" t="0" r="2540" b="6350"/>
            <wp:docPr id="15" name="Picture 15" descr="C:\Users\ME\Desktop\24862289_1562390130497546_16973514418086683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E\Desktop\24862289_1562390130497546_1697351441808668364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843" cy="1532104"/>
                    </a:xfrm>
                    <a:prstGeom prst="rect">
                      <a:avLst/>
                    </a:prstGeom>
                    <a:noFill/>
                    <a:ln>
                      <a:noFill/>
                    </a:ln>
                  </pic:spPr>
                </pic:pic>
              </a:graphicData>
            </a:graphic>
          </wp:inline>
        </w:drawing>
      </w:r>
      <w:r w:rsidR="00F83088">
        <w:rPr>
          <w:noProof/>
          <w:lang w:val="en-US"/>
        </w:rPr>
        <w:drawing>
          <wp:inline distT="0" distB="0" distL="0" distR="0" wp14:anchorId="2D268AB1" wp14:editId="3AA37554">
            <wp:extent cx="1772368" cy="1521562"/>
            <wp:effectExtent l="0" t="0" r="0" b="2540"/>
            <wp:docPr id="17" name="Picture 17" descr="C:\Users\ME\Desktop\24910045_1562394077163818_188872034407610426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E\Desktop\24910045_1562394077163818_1888720344076104266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4137" cy="1531666"/>
                    </a:xfrm>
                    <a:prstGeom prst="rect">
                      <a:avLst/>
                    </a:prstGeom>
                    <a:noFill/>
                    <a:ln>
                      <a:noFill/>
                    </a:ln>
                  </pic:spPr>
                </pic:pic>
              </a:graphicData>
            </a:graphic>
          </wp:inline>
        </w:drawing>
      </w:r>
    </w:p>
    <w:p w:rsidR="00617C68" w:rsidRDefault="00406402" w:rsidP="00406402">
      <w:r>
        <w:t xml:space="preserve">The event began with the recitation of the holy Quran followed by the national anthem of Pakistan. Thereafter a brief insight about BSPC and the event were given by our host </w:t>
      </w:r>
      <w:r w:rsidRPr="006D2376">
        <w:rPr>
          <w:b/>
          <w:i/>
        </w:rPr>
        <w:t>Waqas Rafaqat</w:t>
      </w:r>
      <w:r>
        <w:t>. This was followed by a Cake cutting ceremony on the auspicious occasion of the 7</w:t>
      </w:r>
      <w:r w:rsidRPr="00406402">
        <w:rPr>
          <w:vertAlign w:val="superscript"/>
        </w:rPr>
        <w:t>th</w:t>
      </w:r>
      <w:r>
        <w:t xml:space="preserve"> anniversary of </w:t>
      </w:r>
      <w:r w:rsidR="00E70D5E">
        <w:t>BSPC. The event formally began with the</w:t>
      </w:r>
      <w:r w:rsidR="00D86EA6">
        <w:t xml:space="preserve"> first documentary to be showcased that was prepared by </w:t>
      </w:r>
      <w:r w:rsidR="00D86EA6" w:rsidRPr="00E70D5E">
        <w:rPr>
          <w:b/>
          <w:i/>
        </w:rPr>
        <w:t>BBA 2-C</w:t>
      </w:r>
      <w:r w:rsidR="00D86EA6">
        <w:t xml:space="preserve"> on the topic of Phobia portraying the struggles of a girl facing social phobia. Next up </w:t>
      </w:r>
      <w:r w:rsidR="00D86EA6" w:rsidRPr="00E70D5E">
        <w:rPr>
          <w:b/>
          <w:i/>
        </w:rPr>
        <w:t>BBA 2-G</w:t>
      </w:r>
      <w:r w:rsidR="00D86EA6">
        <w:t xml:space="preserve"> presented a documentary on the topic personality portraying the life of a person with multiple identity disorder.</w:t>
      </w:r>
    </w:p>
    <w:p w:rsidR="00617C68" w:rsidRDefault="00617C68" w:rsidP="00406402">
      <w:r>
        <w:t xml:space="preserve">  </w:t>
      </w:r>
      <w:r w:rsidR="00D86EA6">
        <w:t>After a relaxing</w:t>
      </w:r>
      <w:r>
        <w:t xml:space="preserve"> lunch break the event resumed and thereafter</w:t>
      </w:r>
      <w:r w:rsidR="00D86EA6">
        <w:t xml:space="preserve"> </w:t>
      </w:r>
      <w:r w:rsidR="00D86EA6" w:rsidRPr="00E70D5E">
        <w:rPr>
          <w:b/>
          <w:i/>
        </w:rPr>
        <w:t>BBA 2-C</w:t>
      </w:r>
      <w:r w:rsidR="00D86EA6">
        <w:t xml:space="preserve"> exhibited the life of the martyred principal of APS Peshawar Madam Tahira Qazi.</w:t>
      </w:r>
      <w:r>
        <w:t xml:space="preserve"> Next it was </w:t>
      </w:r>
      <w:r w:rsidRPr="00E70D5E">
        <w:rPr>
          <w:b/>
          <w:i/>
        </w:rPr>
        <w:t>BBA 3-C</w:t>
      </w:r>
      <w:r>
        <w:t xml:space="preserve"> who explored the importance of having inspirations.</w:t>
      </w:r>
    </w:p>
    <w:p w:rsidR="00B4024C" w:rsidRDefault="00617C68" w:rsidP="00406402">
      <w:pPr>
        <w:rPr>
          <w:b/>
          <w:i/>
        </w:rPr>
      </w:pPr>
      <w:r>
        <w:t xml:space="preserve">And now it was time for the showdown the much awaited guest speaker session by </w:t>
      </w:r>
      <w:r w:rsidRPr="00617C68">
        <w:rPr>
          <w:b/>
          <w:i/>
        </w:rPr>
        <w:t>Irfan JUNEJO</w:t>
      </w:r>
      <w:r>
        <w:t xml:space="preserve"> who shared his experiences in cinematography and his life lessons. Further he appreciated the concept behind the event and the work he had witnessed by the participants.</w:t>
      </w:r>
    </w:p>
    <w:p w:rsidR="00406402" w:rsidRDefault="00B4024C" w:rsidP="00406402">
      <w:r>
        <w:lastRenderedPageBreak/>
        <w:t xml:space="preserve"> </w:t>
      </w:r>
      <w:r w:rsidR="00617C68">
        <w:rPr>
          <w:noProof/>
          <w:lang w:val="en-US"/>
        </w:rPr>
        <w:drawing>
          <wp:inline distT="0" distB="0" distL="0" distR="0" wp14:anchorId="161B8E61" wp14:editId="3A31D20A">
            <wp:extent cx="1192378" cy="1800005"/>
            <wp:effectExtent l="0" t="0" r="8255" b="0"/>
            <wp:docPr id="18" name="Picture 18" descr="C:\Users\ME\Desktop\24899766_1562395233830369_64499011349370618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E\Desktop\24899766_1562395233830369_6449901134937061831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7241" cy="1807346"/>
                    </a:xfrm>
                    <a:prstGeom prst="rect">
                      <a:avLst/>
                    </a:prstGeom>
                    <a:noFill/>
                    <a:ln>
                      <a:noFill/>
                    </a:ln>
                  </pic:spPr>
                </pic:pic>
              </a:graphicData>
            </a:graphic>
          </wp:inline>
        </w:drawing>
      </w:r>
      <w:r w:rsidR="00617C68">
        <w:rPr>
          <w:noProof/>
          <w:lang w:val="en-US"/>
        </w:rPr>
        <w:drawing>
          <wp:inline distT="0" distB="0" distL="0" distR="0" wp14:anchorId="2453A951" wp14:editId="3893608B">
            <wp:extent cx="1187160" cy="1792124"/>
            <wp:effectExtent l="0" t="0" r="0" b="0"/>
            <wp:docPr id="19" name="Picture 19" descr="C:\Users\ME\Desktop\24899693_1562393950497164_383892607016880283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E\Desktop\24899693_1562393950497164_3838926070168802835_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7730" cy="1808080"/>
                    </a:xfrm>
                    <a:prstGeom prst="rect">
                      <a:avLst/>
                    </a:prstGeom>
                    <a:noFill/>
                    <a:ln>
                      <a:noFill/>
                    </a:ln>
                  </pic:spPr>
                </pic:pic>
              </a:graphicData>
            </a:graphic>
          </wp:inline>
        </w:drawing>
      </w:r>
      <w:r>
        <w:rPr>
          <w:noProof/>
          <w:lang w:val="en-US"/>
        </w:rPr>
        <w:drawing>
          <wp:inline distT="0" distB="0" distL="0" distR="0">
            <wp:extent cx="2684678" cy="1789040"/>
            <wp:effectExtent l="0" t="0" r="1905" b="1905"/>
            <wp:docPr id="21" name="Picture 21" descr="C:\Users\ME\Desktop\24993439_152279475394806_68036583945216505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E\Desktop\24993439_152279475394806_6803658394521650582_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6954" cy="1810548"/>
                    </a:xfrm>
                    <a:prstGeom prst="rect">
                      <a:avLst/>
                    </a:prstGeom>
                    <a:noFill/>
                    <a:ln>
                      <a:noFill/>
                    </a:ln>
                  </pic:spPr>
                </pic:pic>
              </a:graphicData>
            </a:graphic>
          </wp:inline>
        </w:drawing>
      </w:r>
    </w:p>
    <w:p w:rsidR="00B4024C" w:rsidRDefault="00B4024C" w:rsidP="00406402">
      <w:pPr>
        <w:rPr>
          <w:i/>
        </w:rPr>
      </w:pPr>
      <w:r>
        <w:t xml:space="preserve">The portrayal of the amazing work by participants continued as documentary was presented on Obsessive compulsive disorder by </w:t>
      </w:r>
      <w:r w:rsidRPr="006D2376">
        <w:rPr>
          <w:b/>
          <w:i/>
        </w:rPr>
        <w:t>BBA2-D</w:t>
      </w:r>
      <w:r>
        <w:t xml:space="preserve">. Up next was </w:t>
      </w:r>
      <w:r w:rsidRPr="006D2376">
        <w:rPr>
          <w:b/>
          <w:i/>
        </w:rPr>
        <w:t>BBA2-E</w:t>
      </w:r>
      <w:r>
        <w:t xml:space="preserve"> who presented on the topic of Phobia</w:t>
      </w:r>
      <w:r w:rsidR="006D2376">
        <w:t xml:space="preserve">. This was followed by a documentary on beauty obsession by </w:t>
      </w:r>
      <w:r w:rsidR="006D2376" w:rsidRPr="006D2376">
        <w:rPr>
          <w:b/>
          <w:i/>
        </w:rPr>
        <w:t>BS (A AND F)-2</w:t>
      </w:r>
      <w:r w:rsidR="006D2376">
        <w:t xml:space="preserve"> and finally </w:t>
      </w:r>
      <w:r w:rsidR="006D2376" w:rsidRPr="006D2376">
        <w:rPr>
          <w:b/>
          <w:i/>
        </w:rPr>
        <w:t>BBA2-B</w:t>
      </w:r>
      <w:r w:rsidR="006D2376">
        <w:t xml:space="preserve"> showcased a documentary on the culture of Pakistan. The event also featured the trailer of </w:t>
      </w:r>
      <w:r w:rsidR="006D2376" w:rsidRPr="006D2376">
        <w:rPr>
          <w:b/>
          <w:i/>
        </w:rPr>
        <w:t>IN A TRANCE</w:t>
      </w:r>
      <w:r w:rsidR="006D2376">
        <w:rPr>
          <w:b/>
          <w:i/>
        </w:rPr>
        <w:t xml:space="preserve"> </w:t>
      </w:r>
      <w:r w:rsidR="006D2376">
        <w:t xml:space="preserve">a short film made by one of our talented members </w:t>
      </w:r>
      <w:r w:rsidR="006D2376" w:rsidRPr="006D2376">
        <w:rPr>
          <w:b/>
          <w:i/>
        </w:rPr>
        <w:t>Azam Awan</w:t>
      </w:r>
      <w:r w:rsidR="006D2376">
        <w:rPr>
          <w:i/>
        </w:rPr>
        <w:t>.</w:t>
      </w:r>
    </w:p>
    <w:p w:rsidR="00E70D5E" w:rsidRDefault="00E70D5E" w:rsidP="00406402">
      <w:pPr>
        <w:rPr>
          <w:b/>
          <w:i/>
        </w:rPr>
      </w:pPr>
      <w:r>
        <w:t xml:space="preserve">With that the judges were given time to prepare the results and their judgements on the performances and in the meantime shields were given to members for their contributions to the society and their performances in their respective departments. Former members and alumni were also presented with Shields and letters of appreciation on behalf of BSPC by our chairperson </w:t>
      </w:r>
      <w:r w:rsidRPr="00E70D5E">
        <w:rPr>
          <w:b/>
          <w:i/>
        </w:rPr>
        <w:t>Madam Afshan Saleem.</w:t>
      </w:r>
    </w:p>
    <w:p w:rsidR="00E70D5E" w:rsidRPr="00E70D5E" w:rsidRDefault="00E83750" w:rsidP="00406402">
      <w:r>
        <w:t xml:space="preserve">    </w:t>
      </w:r>
      <w:r w:rsidR="00E70D5E">
        <w:rPr>
          <w:noProof/>
          <w:lang w:val="en-US"/>
        </w:rPr>
        <w:drawing>
          <wp:inline distT="0" distB="0" distL="0" distR="0" wp14:anchorId="1B924B15" wp14:editId="56572D39">
            <wp:extent cx="2084832" cy="1379319"/>
            <wp:effectExtent l="0" t="0" r="0" b="0"/>
            <wp:docPr id="22" name="Picture 22" descr="C:\Users\ME\Desktop\25157978_1562394203830472_58863082775168534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E\Desktop\25157978_1562394203830472_5886308277516853475_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3497" cy="1385052"/>
                    </a:xfrm>
                    <a:prstGeom prst="rect">
                      <a:avLst/>
                    </a:prstGeom>
                    <a:noFill/>
                    <a:ln>
                      <a:noFill/>
                    </a:ln>
                  </pic:spPr>
                </pic:pic>
              </a:graphicData>
            </a:graphic>
          </wp:inline>
        </w:drawing>
      </w:r>
      <w:r>
        <w:rPr>
          <w:noProof/>
          <w:lang w:val="en-US"/>
        </w:rPr>
        <w:drawing>
          <wp:inline distT="0" distB="0" distL="0" distR="0">
            <wp:extent cx="2176313" cy="1439845"/>
            <wp:effectExtent l="0" t="0" r="0" b="8255"/>
            <wp:docPr id="23" name="Picture 23" descr="C:\Users\ME\Desktop\25152179_1562393463830546_616162981427207861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E\Desktop\25152179_1562393463830546_6161629814272078618_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2881" cy="1450806"/>
                    </a:xfrm>
                    <a:prstGeom prst="rect">
                      <a:avLst/>
                    </a:prstGeom>
                    <a:noFill/>
                    <a:ln>
                      <a:noFill/>
                    </a:ln>
                  </pic:spPr>
                </pic:pic>
              </a:graphicData>
            </a:graphic>
          </wp:inline>
        </w:drawing>
      </w:r>
    </w:p>
    <w:p w:rsidR="00C42855" w:rsidRDefault="00E83750" w:rsidP="00C42855">
      <w:r>
        <w:t xml:space="preserve">Now it was about time for the results and after some amazing work on display by the participants the judges had to choose one winner and that became </w:t>
      </w:r>
      <w:r w:rsidRPr="00E83750">
        <w:rPr>
          <w:b/>
          <w:i/>
        </w:rPr>
        <w:t>BBA 2-D</w:t>
      </w:r>
      <w:r>
        <w:rPr>
          <w:b/>
          <w:i/>
        </w:rPr>
        <w:t xml:space="preserve">. </w:t>
      </w:r>
      <w:r>
        <w:t xml:space="preserve"> The truly amazing and splendid portrayal of the topic by the winning team won the hearts of the judges and were adjudged worthy winners, </w:t>
      </w:r>
      <w:r w:rsidR="007423D3">
        <w:t>the</w:t>
      </w:r>
      <w:r>
        <w:t xml:space="preserve"> winning team was awarded with </w:t>
      </w:r>
      <w:r w:rsidR="007423D3">
        <w:t>Rs</w:t>
      </w:r>
      <w:r>
        <w:t>10000</w:t>
      </w:r>
      <w:r w:rsidR="007423D3">
        <w:t xml:space="preserve"> cash prize along with a special winner’s trophy. The judges once again were full of praises for the successful staging of the event and appreciated the innovative idea behind the event. They were extremely impressed by the work of the participating students and also had word of advice regard</w:t>
      </w:r>
      <w:r w:rsidR="00C42855">
        <w:t>ing the work they had done. The</w:t>
      </w:r>
      <w:r w:rsidR="00C42855" w:rsidRPr="00C42855">
        <w:t xml:space="preserve"> </w:t>
      </w:r>
      <w:r w:rsidR="00C42855">
        <w:t xml:space="preserve">event closed out with an amazing performance by our talented members from </w:t>
      </w:r>
      <w:r w:rsidR="00C42855" w:rsidRPr="007423D3">
        <w:rPr>
          <w:b/>
          <w:i/>
        </w:rPr>
        <w:t>D Factor</w:t>
      </w:r>
      <w:r w:rsidR="00C42855">
        <w:t xml:space="preserve">.       </w:t>
      </w:r>
      <w:r w:rsidR="00C42855">
        <w:rPr>
          <w:noProof/>
          <w:lang w:val="en-US"/>
        </w:rPr>
        <w:drawing>
          <wp:inline distT="0" distB="0" distL="0" distR="0" wp14:anchorId="51A1E4A1" wp14:editId="4ACCD2D3">
            <wp:extent cx="2128723" cy="1408357"/>
            <wp:effectExtent l="0" t="0" r="5080" b="1905"/>
            <wp:docPr id="26" name="Picture 26" descr="C:\Users\ME\Desktop\24900163_1562391053830787_596367836124865671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E\Desktop\24900163_1562391053830787_5963678361248656717_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4877" cy="1412428"/>
                    </a:xfrm>
                    <a:prstGeom prst="rect">
                      <a:avLst/>
                    </a:prstGeom>
                    <a:noFill/>
                    <a:ln>
                      <a:noFill/>
                    </a:ln>
                  </pic:spPr>
                </pic:pic>
              </a:graphicData>
            </a:graphic>
          </wp:inline>
        </w:drawing>
      </w:r>
      <w:r w:rsidR="00C42855" w:rsidRPr="00C42855">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C42855">
        <w:rPr>
          <w:noProof/>
          <w:lang w:val="en-US"/>
        </w:rPr>
        <w:drawing>
          <wp:inline distT="0" distB="0" distL="0" distR="0">
            <wp:extent cx="2245767" cy="1485794"/>
            <wp:effectExtent l="0" t="0" r="2540" b="635"/>
            <wp:docPr id="27" name="Picture 27" descr="C:\Users\ME\Desktop\24991601_1562390140497545_644967089689171346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E\Desktop\24991601_1562390140497545_6449670896891713465_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45795" cy="1485813"/>
                    </a:xfrm>
                    <a:prstGeom prst="rect">
                      <a:avLst/>
                    </a:prstGeom>
                    <a:noFill/>
                    <a:ln>
                      <a:noFill/>
                    </a:ln>
                  </pic:spPr>
                </pic:pic>
              </a:graphicData>
            </a:graphic>
          </wp:inline>
        </w:drawing>
      </w:r>
    </w:p>
    <w:p w:rsidR="007423D3" w:rsidRDefault="00C42855" w:rsidP="00E83750">
      <w:r w:rsidRPr="00C42855">
        <w:lastRenderedPageBreak/>
        <w:t xml:space="preserve">  </w:t>
      </w:r>
      <w:r>
        <w:t>Thus DOCUFLIX finally came to close but with a commitment and promise by BSPC to be back with something more amazing and unique, something that would give students more opportunities to express their potentials and skills on a big stage.</w:t>
      </w:r>
    </w:p>
    <w:p w:rsidR="00C42855" w:rsidRDefault="00C42855" w:rsidP="00E83750">
      <w:r>
        <w:t>Authored by</w:t>
      </w:r>
    </w:p>
    <w:p w:rsidR="00C42855" w:rsidRPr="00C42855" w:rsidRDefault="00C42855" w:rsidP="00E83750">
      <w:r>
        <w:t>Web and Publications Department(BSPC)</w:t>
      </w:r>
    </w:p>
    <w:p w:rsidR="00406402" w:rsidRPr="00406402" w:rsidRDefault="00406402" w:rsidP="00406402"/>
    <w:sectPr w:rsidR="00406402" w:rsidRPr="00406402" w:rsidSect="00C02644">
      <w:pgSz w:w="11906" w:h="16838"/>
      <w:pgMar w:top="1440" w:right="1440" w:bottom="1440" w:left="1440" w:header="706" w:footer="70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DFA" w:rsidRDefault="00902DFA" w:rsidP="000A3878">
      <w:pPr>
        <w:spacing w:after="0" w:line="240" w:lineRule="auto"/>
      </w:pPr>
      <w:r>
        <w:separator/>
      </w:r>
    </w:p>
  </w:endnote>
  <w:endnote w:type="continuationSeparator" w:id="0">
    <w:p w:rsidR="00902DFA" w:rsidRDefault="00902DFA" w:rsidP="000A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DFA" w:rsidRDefault="00902DFA" w:rsidP="000A3878">
      <w:pPr>
        <w:spacing w:after="0" w:line="240" w:lineRule="auto"/>
      </w:pPr>
      <w:r>
        <w:separator/>
      </w:r>
    </w:p>
  </w:footnote>
  <w:footnote w:type="continuationSeparator" w:id="0">
    <w:p w:rsidR="00902DFA" w:rsidRDefault="00902DFA" w:rsidP="000A3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255"/>
    <w:rsid w:val="000058DC"/>
    <w:rsid w:val="000A3878"/>
    <w:rsid w:val="00153DD9"/>
    <w:rsid w:val="001A68CB"/>
    <w:rsid w:val="00406402"/>
    <w:rsid w:val="004B3E88"/>
    <w:rsid w:val="004C5904"/>
    <w:rsid w:val="005A44A5"/>
    <w:rsid w:val="00617C68"/>
    <w:rsid w:val="006D2376"/>
    <w:rsid w:val="007423D3"/>
    <w:rsid w:val="00751CCD"/>
    <w:rsid w:val="00800F8D"/>
    <w:rsid w:val="008A3742"/>
    <w:rsid w:val="008F4255"/>
    <w:rsid w:val="00902DFA"/>
    <w:rsid w:val="00A76383"/>
    <w:rsid w:val="00AA0716"/>
    <w:rsid w:val="00B27D0A"/>
    <w:rsid w:val="00B4024C"/>
    <w:rsid w:val="00C02644"/>
    <w:rsid w:val="00C42855"/>
    <w:rsid w:val="00CB0870"/>
    <w:rsid w:val="00CB6FF8"/>
    <w:rsid w:val="00D1064E"/>
    <w:rsid w:val="00D30478"/>
    <w:rsid w:val="00D86EA6"/>
    <w:rsid w:val="00E70D5E"/>
    <w:rsid w:val="00E83750"/>
    <w:rsid w:val="00F0481D"/>
    <w:rsid w:val="00F53C0F"/>
    <w:rsid w:val="00F830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3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00F8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00F8D"/>
    <w:rPr>
      <w:rFonts w:eastAsiaTheme="minorEastAsia"/>
      <w:lang w:val="en-US" w:eastAsia="ja-JP"/>
    </w:rPr>
  </w:style>
  <w:style w:type="paragraph" w:styleId="BalloonText">
    <w:name w:val="Balloon Text"/>
    <w:basedOn w:val="Normal"/>
    <w:link w:val="BalloonTextChar"/>
    <w:uiPriority w:val="99"/>
    <w:semiHidden/>
    <w:unhideWhenUsed/>
    <w:rsid w:val="00800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F8D"/>
    <w:rPr>
      <w:rFonts w:ascii="Tahoma" w:hAnsi="Tahoma" w:cs="Tahoma"/>
      <w:sz w:val="16"/>
      <w:szCs w:val="16"/>
    </w:rPr>
  </w:style>
  <w:style w:type="paragraph" w:styleId="Title">
    <w:name w:val="Title"/>
    <w:basedOn w:val="Normal"/>
    <w:next w:val="Normal"/>
    <w:link w:val="TitleChar"/>
    <w:uiPriority w:val="10"/>
    <w:qFormat/>
    <w:rsid w:val="00800F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800F8D"/>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800F8D"/>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800F8D"/>
    <w:rPr>
      <w:rFonts w:asciiTheme="majorHAnsi" w:eastAsiaTheme="majorEastAsia" w:hAnsiTheme="majorHAnsi" w:cstheme="majorBidi"/>
      <w:i/>
      <w:iCs/>
      <w:color w:val="4F81BD" w:themeColor="accent1"/>
      <w:spacing w:val="15"/>
      <w:sz w:val="24"/>
      <w:szCs w:val="24"/>
      <w:lang w:val="en-US" w:eastAsia="ja-JP"/>
    </w:rPr>
  </w:style>
  <w:style w:type="character" w:customStyle="1" w:styleId="Heading1Char">
    <w:name w:val="Heading 1 Char"/>
    <w:basedOn w:val="DefaultParagraphFont"/>
    <w:link w:val="Heading1"/>
    <w:uiPriority w:val="9"/>
    <w:rsid w:val="000A387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A3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878"/>
  </w:style>
  <w:style w:type="paragraph" w:styleId="Footer">
    <w:name w:val="footer"/>
    <w:basedOn w:val="Normal"/>
    <w:link w:val="FooterChar"/>
    <w:uiPriority w:val="99"/>
    <w:unhideWhenUsed/>
    <w:rsid w:val="000A3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8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3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00F8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00F8D"/>
    <w:rPr>
      <w:rFonts w:eastAsiaTheme="minorEastAsia"/>
      <w:lang w:val="en-US" w:eastAsia="ja-JP"/>
    </w:rPr>
  </w:style>
  <w:style w:type="paragraph" w:styleId="BalloonText">
    <w:name w:val="Balloon Text"/>
    <w:basedOn w:val="Normal"/>
    <w:link w:val="BalloonTextChar"/>
    <w:uiPriority w:val="99"/>
    <w:semiHidden/>
    <w:unhideWhenUsed/>
    <w:rsid w:val="00800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F8D"/>
    <w:rPr>
      <w:rFonts w:ascii="Tahoma" w:hAnsi="Tahoma" w:cs="Tahoma"/>
      <w:sz w:val="16"/>
      <w:szCs w:val="16"/>
    </w:rPr>
  </w:style>
  <w:style w:type="paragraph" w:styleId="Title">
    <w:name w:val="Title"/>
    <w:basedOn w:val="Normal"/>
    <w:next w:val="Normal"/>
    <w:link w:val="TitleChar"/>
    <w:uiPriority w:val="10"/>
    <w:qFormat/>
    <w:rsid w:val="00800F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800F8D"/>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800F8D"/>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800F8D"/>
    <w:rPr>
      <w:rFonts w:asciiTheme="majorHAnsi" w:eastAsiaTheme="majorEastAsia" w:hAnsiTheme="majorHAnsi" w:cstheme="majorBidi"/>
      <w:i/>
      <w:iCs/>
      <w:color w:val="4F81BD" w:themeColor="accent1"/>
      <w:spacing w:val="15"/>
      <w:sz w:val="24"/>
      <w:szCs w:val="24"/>
      <w:lang w:val="en-US" w:eastAsia="ja-JP"/>
    </w:rPr>
  </w:style>
  <w:style w:type="character" w:customStyle="1" w:styleId="Heading1Char">
    <w:name w:val="Heading 1 Char"/>
    <w:basedOn w:val="DefaultParagraphFont"/>
    <w:link w:val="Heading1"/>
    <w:uiPriority w:val="9"/>
    <w:rsid w:val="000A387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A3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878"/>
  </w:style>
  <w:style w:type="paragraph" w:styleId="Footer">
    <w:name w:val="footer"/>
    <w:basedOn w:val="Normal"/>
    <w:link w:val="FooterChar"/>
    <w:uiPriority w:val="99"/>
    <w:unhideWhenUsed/>
    <w:rsid w:val="000A3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0E3D459A6147E1B7B255E868611E5B"/>
        <w:category>
          <w:name w:val="General"/>
          <w:gallery w:val="placeholder"/>
        </w:category>
        <w:types>
          <w:type w:val="bbPlcHdr"/>
        </w:types>
        <w:behaviors>
          <w:behavior w:val="content"/>
        </w:behaviors>
        <w:guid w:val="{E49E3ECB-B1CA-44A7-BF4B-A59F63F47FA6}"/>
      </w:docPartPr>
      <w:docPartBody>
        <w:p w:rsidR="006361B7" w:rsidRDefault="00BE28C6" w:rsidP="00BE28C6">
          <w:pPr>
            <w:pStyle w:val="E30E3D459A6147E1B7B255E868611E5B"/>
          </w:pPr>
          <w:r>
            <w:rPr>
              <w:rFonts w:asciiTheme="majorHAnsi" w:hAnsiTheme="majorHAns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C6"/>
    <w:rsid w:val="000D0E66"/>
    <w:rsid w:val="00493FEB"/>
    <w:rsid w:val="006361B7"/>
    <w:rsid w:val="00BE28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7DC5A916B445A1A1A11117F7F5C82A">
    <w:name w:val="E67DC5A916B445A1A1A11117F7F5C82A"/>
    <w:rsid w:val="00BE28C6"/>
  </w:style>
  <w:style w:type="paragraph" w:customStyle="1" w:styleId="AF5B6FE9951D4418A9607F56625CCE46">
    <w:name w:val="AF5B6FE9951D4418A9607F56625CCE46"/>
    <w:rsid w:val="00BE28C6"/>
  </w:style>
  <w:style w:type="paragraph" w:customStyle="1" w:styleId="C37D0E5230B8496A88B3123EFC096A86">
    <w:name w:val="C37D0E5230B8496A88B3123EFC096A86"/>
    <w:rsid w:val="00BE28C6"/>
  </w:style>
  <w:style w:type="paragraph" w:customStyle="1" w:styleId="D9665C9E674F4FA4A9882B0C44B56A58">
    <w:name w:val="D9665C9E674F4FA4A9882B0C44B56A58"/>
    <w:rsid w:val="00BE28C6"/>
  </w:style>
  <w:style w:type="paragraph" w:customStyle="1" w:styleId="799F504A1B7746B28CBF79AF040195D6">
    <w:name w:val="799F504A1B7746B28CBF79AF040195D6"/>
    <w:rsid w:val="00BE28C6"/>
  </w:style>
  <w:style w:type="paragraph" w:customStyle="1" w:styleId="E30E3D459A6147E1B7B255E868611E5B">
    <w:name w:val="E30E3D459A6147E1B7B255E868611E5B"/>
    <w:rsid w:val="00BE28C6"/>
  </w:style>
  <w:style w:type="paragraph" w:customStyle="1" w:styleId="E6C0E43D347848A78CE92B7C7889AE5F">
    <w:name w:val="E6C0E43D347848A78CE92B7C7889AE5F"/>
    <w:rsid w:val="00BE28C6"/>
  </w:style>
  <w:style w:type="paragraph" w:customStyle="1" w:styleId="FB28AFBF10D3495FA355AD4B9F346377">
    <w:name w:val="FB28AFBF10D3495FA355AD4B9F346377"/>
    <w:rsid w:val="00BE28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7DC5A916B445A1A1A11117F7F5C82A">
    <w:name w:val="E67DC5A916B445A1A1A11117F7F5C82A"/>
    <w:rsid w:val="00BE28C6"/>
  </w:style>
  <w:style w:type="paragraph" w:customStyle="1" w:styleId="AF5B6FE9951D4418A9607F56625CCE46">
    <w:name w:val="AF5B6FE9951D4418A9607F56625CCE46"/>
    <w:rsid w:val="00BE28C6"/>
  </w:style>
  <w:style w:type="paragraph" w:customStyle="1" w:styleId="C37D0E5230B8496A88B3123EFC096A86">
    <w:name w:val="C37D0E5230B8496A88B3123EFC096A86"/>
    <w:rsid w:val="00BE28C6"/>
  </w:style>
  <w:style w:type="paragraph" w:customStyle="1" w:styleId="D9665C9E674F4FA4A9882B0C44B56A58">
    <w:name w:val="D9665C9E674F4FA4A9882B0C44B56A58"/>
    <w:rsid w:val="00BE28C6"/>
  </w:style>
  <w:style w:type="paragraph" w:customStyle="1" w:styleId="799F504A1B7746B28CBF79AF040195D6">
    <w:name w:val="799F504A1B7746B28CBF79AF040195D6"/>
    <w:rsid w:val="00BE28C6"/>
  </w:style>
  <w:style w:type="paragraph" w:customStyle="1" w:styleId="E30E3D459A6147E1B7B255E868611E5B">
    <w:name w:val="E30E3D459A6147E1B7B255E868611E5B"/>
    <w:rsid w:val="00BE28C6"/>
  </w:style>
  <w:style w:type="paragraph" w:customStyle="1" w:styleId="E6C0E43D347848A78CE92B7C7889AE5F">
    <w:name w:val="E6C0E43D347848A78CE92B7C7889AE5F"/>
    <w:rsid w:val="00BE28C6"/>
  </w:style>
  <w:style w:type="paragraph" w:customStyle="1" w:styleId="FB28AFBF10D3495FA355AD4B9F346377">
    <w:name w:val="FB28AFBF10D3495FA355AD4B9F346377"/>
    <w:rsid w:val="00BE28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DOCUFLIX’17</dc:title>
  <dc:subject>Organized by the Bahria Society for Professional Communication (BSPC) at Bahria University Karachi Campus.                                                                               </dc:subject>
  <dc:creator>ME</dc:creator>
  <cp:keywords/>
  <dc:description/>
  <cp:lastModifiedBy>Faculty</cp:lastModifiedBy>
  <cp:revision>7</cp:revision>
  <dcterms:created xsi:type="dcterms:W3CDTF">2017-12-11T16:29:00Z</dcterms:created>
  <dcterms:modified xsi:type="dcterms:W3CDTF">2018-02-16T08:28:00Z</dcterms:modified>
</cp:coreProperties>
</file>